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5186" w14:textId="2003382B" w:rsidR="00853AF5" w:rsidRPr="0026068D" w:rsidRDefault="00853AF5" w:rsidP="00853A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26068D">
        <w:rPr>
          <w:rFonts w:ascii="Calibri" w:hAnsi="Calibri" w:cs="Calibri"/>
          <w:b/>
          <w:bCs/>
          <w:color w:val="000000"/>
        </w:rPr>
        <w:t xml:space="preserve">2025 </w:t>
      </w:r>
      <w:r w:rsidR="008F3DE1" w:rsidRPr="0026068D">
        <w:rPr>
          <w:rFonts w:ascii="Calibri" w:hAnsi="Calibri" w:cs="Calibri"/>
          <w:b/>
          <w:bCs/>
          <w:color w:val="000000"/>
        </w:rPr>
        <w:t xml:space="preserve">ISPS Handa Canadian Open and </w:t>
      </w:r>
      <w:r w:rsidR="00726A48" w:rsidRPr="0026068D">
        <w:rPr>
          <w:rFonts w:ascii="Calibri" w:hAnsi="Calibri" w:cs="Calibri"/>
          <w:b/>
          <w:bCs/>
          <w:color w:val="000000"/>
        </w:rPr>
        <w:t>2025 I</w:t>
      </w:r>
      <w:r w:rsidRPr="0026068D">
        <w:rPr>
          <w:rFonts w:ascii="Calibri" w:hAnsi="Calibri" w:cs="Calibri"/>
          <w:b/>
          <w:bCs/>
          <w:color w:val="000000"/>
        </w:rPr>
        <w:t>BGA World Blind Golf Championship</w:t>
      </w:r>
    </w:p>
    <w:p w14:paraId="6333DADC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6EEF1CB" w14:textId="51904EE5" w:rsidR="00726A48" w:rsidRPr="004A1CE6" w:rsidRDefault="00726A48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 xml:space="preserve">Simcoe, Ontario, Canada was pleased to welcome the largest contingency of 68 golfers and guides to the 2025 ISPS Handa Canadian Open followed by hosting 56 golfers and their </w:t>
      </w:r>
      <w:r w:rsidR="00642EF8" w:rsidRPr="004A1CE6">
        <w:rPr>
          <w:rFonts w:asciiTheme="minorHAnsi" w:hAnsiTheme="minorHAnsi" w:cstheme="minorHAnsi"/>
          <w:color w:val="000000"/>
          <w:sz w:val="22"/>
          <w:szCs w:val="22"/>
        </w:rPr>
        <w:t>guides to</w:t>
      </w:r>
      <w:r w:rsidRPr="004A1CE6">
        <w:rPr>
          <w:rFonts w:asciiTheme="minorHAnsi" w:hAnsiTheme="minorHAnsi" w:cstheme="minorHAnsi"/>
          <w:color w:val="000000"/>
          <w:sz w:val="22"/>
          <w:szCs w:val="22"/>
        </w:rPr>
        <w:t xml:space="preserve"> the 2025 IBGA World Blind Golf Championship.  These back-to-back prestigious events carried international flair with 15 countries from around the world </w:t>
      </w:r>
      <w:r w:rsidR="0026068D" w:rsidRPr="004A1CE6">
        <w:rPr>
          <w:rFonts w:asciiTheme="minorHAnsi" w:hAnsiTheme="minorHAnsi" w:cstheme="minorHAnsi"/>
          <w:color w:val="000000"/>
          <w:sz w:val="22"/>
          <w:szCs w:val="22"/>
        </w:rPr>
        <w:t>playing i</w:t>
      </w:r>
      <w:r w:rsidRPr="004A1CE6">
        <w:rPr>
          <w:rFonts w:asciiTheme="minorHAnsi" w:hAnsiTheme="minorHAnsi" w:cstheme="minorHAnsi"/>
          <w:color w:val="000000"/>
          <w:sz w:val="22"/>
          <w:szCs w:val="22"/>
        </w:rPr>
        <w:t>n both</w:t>
      </w:r>
      <w:r w:rsidR="00642EF8" w:rsidRPr="004A1CE6">
        <w:rPr>
          <w:rFonts w:asciiTheme="minorHAnsi" w:hAnsiTheme="minorHAnsi" w:cstheme="minorHAnsi"/>
          <w:color w:val="000000"/>
          <w:sz w:val="22"/>
          <w:szCs w:val="22"/>
        </w:rPr>
        <w:t>.  Each three (3) day event began with a practice round followed by two (2) days of competition</w:t>
      </w:r>
      <w:r w:rsidR="00952208" w:rsidRPr="004A1CE6">
        <w:rPr>
          <w:rFonts w:asciiTheme="minorHAnsi" w:hAnsiTheme="minorHAnsi" w:cstheme="minorHAnsi"/>
          <w:color w:val="000000"/>
          <w:sz w:val="22"/>
          <w:szCs w:val="22"/>
        </w:rPr>
        <w:t xml:space="preserve"> -- </w:t>
      </w:r>
      <w:r w:rsidR="00642EF8" w:rsidRPr="004A1CE6">
        <w:rPr>
          <w:rFonts w:asciiTheme="minorHAnsi" w:hAnsiTheme="minorHAnsi" w:cstheme="minorHAnsi"/>
          <w:color w:val="000000"/>
          <w:sz w:val="22"/>
          <w:szCs w:val="22"/>
        </w:rPr>
        <w:t>Canadian Open s</w:t>
      </w:r>
      <w:r w:rsidRPr="004A1CE6">
        <w:rPr>
          <w:rFonts w:asciiTheme="minorHAnsi" w:hAnsiTheme="minorHAnsi" w:cstheme="minorHAnsi"/>
          <w:color w:val="000000"/>
          <w:sz w:val="22"/>
          <w:szCs w:val="22"/>
        </w:rPr>
        <w:t>tarting Sunday, August 3</w:t>
      </w:r>
      <w:r w:rsidRPr="004A1CE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rd</w:t>
      </w:r>
      <w:r w:rsidRPr="004A1C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2EF8" w:rsidRPr="004A1CE6">
        <w:rPr>
          <w:rFonts w:asciiTheme="minorHAnsi" w:hAnsiTheme="minorHAnsi" w:cstheme="minorHAnsi"/>
          <w:color w:val="000000"/>
          <w:sz w:val="22"/>
          <w:szCs w:val="22"/>
        </w:rPr>
        <w:t>and the World Championship starting Wednesday, August 6</w:t>
      </w:r>
      <w:r w:rsidR="00642EF8" w:rsidRPr="004A1CE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642EF8" w:rsidRPr="004A1CE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22ACF0" w14:textId="77777777" w:rsidR="00726A48" w:rsidRPr="004A1CE6" w:rsidRDefault="00726A48" w:rsidP="00726A4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</w:p>
    <w:p w14:paraId="1104D853" w14:textId="568FE8C6" w:rsidR="00642EF8" w:rsidRPr="004A1CE6" w:rsidRDefault="00726A48" w:rsidP="00642E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The Greens at Renton golf course, Home of Blind Golf Canada, were honoured to host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such competitions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.  The 27-hole 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course l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ayout 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enabled 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golfers to experience varied 18-hole combinations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for the Canadian Open versus the World Championship</w:t>
      </w:r>
      <w:r w:rsidR="001A7F0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.  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Many commented on how suited the course 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was 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for 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the 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visually challenged and how support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ive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</w:t>
      </w:r>
      <w:r w:rsidR="00642EF8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staff w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ere throughout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the week</w:t>
      </w:r>
      <w:r w:rsidR="00642EF8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.  While the weather remained warm, over 30 degrees Celsius</w:t>
      </w:r>
      <w:r w:rsidR="004A1CE6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, </w:t>
      </w:r>
      <w:r w:rsidR="00642EF8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it did not impact the atmosphere for great competition, conversation and celebration.  </w:t>
      </w:r>
    </w:p>
    <w:p w14:paraId="0A4B02B4" w14:textId="77777777" w:rsidR="00726A48" w:rsidRPr="004A1CE6" w:rsidRDefault="00726A48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3A3372" w14:textId="67A2A231" w:rsidR="009666A1" w:rsidRPr="004A1CE6" w:rsidRDefault="00952208" w:rsidP="009666A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E</w:t>
      </w:r>
      <w:r w:rsidR="009666A1"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vents like these cannot be successful without support of numerous 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volunteers and sponsors. Quality volunteers from the Simcoe area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– population +</w:t>
      </w:r>
      <w:r w:rsidR="009666A1"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16,000 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–</w:t>
      </w:r>
      <w:r w:rsidR="009666A1"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came forward taking on various duties with a key area being that of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the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forecaddies who were instrumental in assisting in course navigation, ball location and pace of play awareness, as required.  </w:t>
      </w:r>
      <w:r w:rsidR="009666A1" w:rsidRPr="009666A1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Sincere appreciation </w:t>
      </w:r>
      <w:r w:rsidR="004A1CE6" w:rsidRPr="009666A1">
        <w:rPr>
          <w:rFonts w:eastAsia="Times New Roman" w:cstheme="minorHAnsi"/>
          <w:color w:val="000000"/>
          <w:kern w:val="0"/>
          <w:lang w:eastAsia="en-CA"/>
          <w14:ligatures w14:val="none"/>
        </w:rPr>
        <w:t>to</w:t>
      </w:r>
      <w:r w:rsid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the </w:t>
      </w:r>
      <w:r w:rsidR="004A1CE6" w:rsidRPr="009666A1">
        <w:rPr>
          <w:rFonts w:eastAsia="Times New Roman" w:cstheme="minorHAnsi"/>
          <w:color w:val="000000"/>
          <w:kern w:val="0"/>
          <w:lang w:eastAsia="en-CA"/>
          <w14:ligatures w14:val="none"/>
        </w:rPr>
        <w:t>various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</w:t>
      </w:r>
      <w:r w:rsidR="009666A1" w:rsidRPr="009666A1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organizations </w:t>
      </w:r>
      <w:r w:rsidR="009666A1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and sponsors who 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provided much needed support and funding </w:t>
      </w:r>
      <w:r w:rsidR="00E30A20">
        <w:rPr>
          <w:rFonts w:eastAsia="Times New Roman" w:cstheme="minorHAnsi"/>
          <w:color w:val="000000"/>
          <w:kern w:val="0"/>
          <w:lang w:eastAsia="en-CA"/>
          <w14:ligatures w14:val="none"/>
        </w:rPr>
        <w:t>–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</w:t>
      </w:r>
      <w:r w:rsidR="00E30A20">
        <w:rPr>
          <w:rFonts w:eastAsia="Times New Roman" w:cstheme="minorHAnsi"/>
          <w:color w:val="000000"/>
          <w:kern w:val="0"/>
          <w:lang w:eastAsia="en-CA"/>
          <w14:ligatures w14:val="none"/>
        </w:rPr>
        <w:t>Dr. H</w:t>
      </w:r>
      <w:r w:rsidR="00FF6F6D">
        <w:rPr>
          <w:rFonts w:eastAsia="Times New Roman" w:cstheme="minorHAnsi"/>
          <w:color w:val="000000"/>
          <w:kern w:val="0"/>
          <w:lang w:eastAsia="en-CA"/>
          <w14:ligatures w14:val="none"/>
        </w:rPr>
        <w:t>anda</w:t>
      </w:r>
      <w:r w:rsidR="002C26E2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</w:t>
      </w:r>
      <w:r w:rsidR="00E070D5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- </w:t>
      </w:r>
      <w:r w:rsidR="002C26E2">
        <w:rPr>
          <w:rFonts w:eastAsia="Times New Roman" w:cstheme="minorHAnsi"/>
          <w:color w:val="000000"/>
          <w:kern w:val="0"/>
          <w:lang w:eastAsia="en-CA"/>
          <w14:ligatures w14:val="none"/>
        </w:rPr>
        <w:t>ISPS</w:t>
      </w:r>
      <w:r w:rsidR="00B80723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Handa</w:t>
      </w:r>
      <w:r w:rsidR="006D131B">
        <w:rPr>
          <w:rFonts w:eastAsia="Times New Roman" w:cstheme="minorHAnsi"/>
          <w:color w:val="000000"/>
          <w:kern w:val="0"/>
          <w:lang w:eastAsia="en-CA"/>
          <w14:ligatures w14:val="none"/>
        </w:rPr>
        <w:t>,</w:t>
      </w:r>
      <w:r w:rsidR="00FF6F6D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</w:t>
      </w:r>
      <w:r w:rsidR="009666A1" w:rsidRPr="009666A1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IBGA, </w:t>
      </w:r>
      <w:r w:rsidR="002C4A00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Regional </w:t>
      </w:r>
      <w:r w:rsidR="009666A1" w:rsidRPr="009666A1">
        <w:rPr>
          <w:rFonts w:eastAsia="Times New Roman" w:cstheme="minorHAnsi"/>
          <w:color w:val="000000"/>
          <w:kern w:val="0"/>
          <w:lang w:eastAsia="en-CA"/>
          <w14:ligatures w14:val="none"/>
        </w:rPr>
        <w:t>Lion</w:t>
      </w:r>
      <w:r w:rsidR="002C4A00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Clubs, </w:t>
      </w:r>
      <w:r w:rsidR="0026068D"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Grand River Enterprises,</w:t>
      </w:r>
      <w:r w:rsidR="002C4A00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Canadian National Institute for the Blind (CNIB) plus various local organizations providing hole sponsorships.</w:t>
      </w:r>
    </w:p>
    <w:p w14:paraId="258A0A3D" w14:textId="77777777" w:rsidR="0026068D" w:rsidRPr="004A1CE6" w:rsidRDefault="0026068D" w:rsidP="009666A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</w:p>
    <w:p w14:paraId="21C42CA5" w14:textId="0D64157D" w:rsidR="009666A1" w:rsidRPr="004A1CE6" w:rsidRDefault="0026068D" w:rsidP="009666A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Below are the respective award recipients for each competition</w:t>
      </w:r>
      <w:r w:rsid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.  </w:t>
      </w:r>
    </w:p>
    <w:p w14:paraId="422EF561" w14:textId="77777777" w:rsidR="0026068D" w:rsidRPr="004A1CE6" w:rsidRDefault="0026068D" w:rsidP="009666A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</w:p>
    <w:p w14:paraId="04AC0578" w14:textId="67F50EB3" w:rsidR="008F3DE1" w:rsidRPr="00DE7C97" w:rsidRDefault="008F3DE1" w:rsidP="002606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E7C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2025 ISPS Handa Canadian Open award </w:t>
      </w:r>
      <w:r w:rsidRPr="004A1CE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recipients based on </w:t>
      </w:r>
      <w:r w:rsidRPr="00DE7C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Stableford</w:t>
      </w:r>
      <w:r w:rsidRPr="004A1CE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or</w:t>
      </w:r>
      <w:r w:rsidRPr="00DE7C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Stroke Play</w:t>
      </w:r>
      <w:r w:rsidRPr="004A1CE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and sight categories:</w:t>
      </w:r>
    </w:p>
    <w:p w14:paraId="340F2609" w14:textId="7A4416F3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Blind Golf Canada - Brian Macleod Award recipient - Victor Goetz </w:t>
      </w:r>
    </w:p>
    <w:p w14:paraId="142C1221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4432ED54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B2 Women's Low Gross Champion</w:t>
      </w:r>
    </w:p>
    <w:p w14:paraId="30F8E4B9" w14:textId="00562303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Amanda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Cunha;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Larry Cunha</w:t>
      </w:r>
    </w:p>
    <w:p w14:paraId="74E5DBD0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576B6BB1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B3 Women's Low Gross Champion</w:t>
      </w:r>
    </w:p>
    <w:p w14:paraId="173DF685" w14:textId="7E3D371E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Amanda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Large;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 John Large</w:t>
      </w:r>
    </w:p>
    <w:p w14:paraId="699D18EA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3F270B68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Overall Women's Low Net Champion</w:t>
      </w:r>
    </w:p>
    <w:p w14:paraId="4A635F50" w14:textId="0D78668C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Michelle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Watts;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Michelle Bloxham</w:t>
      </w:r>
    </w:p>
    <w:p w14:paraId="6B80210A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614C61FE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Canadian Stableford Champion</w:t>
      </w:r>
    </w:p>
    <w:p w14:paraId="35345A70" w14:textId="5F02CB05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Henri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Therrien;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Marie Diamond</w:t>
      </w:r>
    </w:p>
    <w:p w14:paraId="32C0EC41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347E4B03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B1 Men's Low Gross Champion</w:t>
      </w:r>
    </w:p>
    <w:p w14:paraId="6C108123" w14:textId="77777777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Darcy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Furber;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Ron Oliver</w:t>
      </w:r>
    </w:p>
    <w:p w14:paraId="281EFE91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6B1790A2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B2 Men's Low Gross Champion</w:t>
      </w:r>
    </w:p>
    <w:p w14:paraId="68F6FCCC" w14:textId="09336792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Tyler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Cashman;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George Cashman</w:t>
      </w:r>
    </w:p>
    <w:p w14:paraId="775C66FC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664D05F6" w14:textId="77777777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B3 Men's Low Gross Champion</w:t>
      </w:r>
    </w:p>
    <w:p w14:paraId="49807384" w14:textId="1418FCF8" w:rsidR="008F3DE1" w:rsidRPr="004A1CE6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Barry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McCluskey;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Mike McLafferty</w:t>
      </w:r>
    </w:p>
    <w:p w14:paraId="76C3B8A5" w14:textId="77777777" w:rsidR="0026068D" w:rsidRPr="00DE7C97" w:rsidRDefault="0026068D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</w:p>
    <w:p w14:paraId="0A58D343" w14:textId="0CAD69D7" w:rsidR="0026068D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Overall Low Net Men's Champion</w:t>
      </w:r>
    </w:p>
    <w:p w14:paraId="28CF0156" w14:textId="7EB5AC4D" w:rsidR="008F3DE1" w:rsidRPr="00DE7C97" w:rsidRDefault="008F3DE1" w:rsidP="0026068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en-CA"/>
          <w14:ligatures w14:val="none"/>
        </w:rPr>
      </w:pP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Golfer:  Garrett </w:t>
      </w:r>
      <w:r w:rsidRPr="004A1CE6">
        <w:rPr>
          <w:rFonts w:eastAsia="Times New Roman" w:cstheme="minorHAnsi"/>
          <w:color w:val="000000"/>
          <w:kern w:val="0"/>
          <w:lang w:eastAsia="en-CA"/>
          <w14:ligatures w14:val="none"/>
        </w:rPr>
        <w:t>Slattery; Guide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>:  Eric</w:t>
      </w:r>
      <w:r w:rsidR="00B737B3">
        <w:rPr>
          <w:rFonts w:eastAsia="Times New Roman" w:cstheme="minorHAnsi"/>
          <w:color w:val="000000"/>
          <w:kern w:val="0"/>
          <w:lang w:eastAsia="en-CA"/>
          <w14:ligatures w14:val="none"/>
        </w:rPr>
        <w:t>h</w:t>
      </w:r>
      <w:r w:rsidRPr="00DE7C97">
        <w:rPr>
          <w:rFonts w:eastAsia="Times New Roman" w:cstheme="minorHAnsi"/>
          <w:color w:val="000000"/>
          <w:kern w:val="0"/>
          <w:lang w:eastAsia="en-CA"/>
          <w14:ligatures w14:val="none"/>
        </w:rPr>
        <w:t xml:space="preserve"> Kliem </w:t>
      </w:r>
    </w:p>
    <w:p w14:paraId="0F89C174" w14:textId="77777777" w:rsidR="008F3DE1" w:rsidRPr="004A1CE6" w:rsidRDefault="008F3DE1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000223" w14:textId="77777777" w:rsidR="004A1CE6" w:rsidRDefault="004A1CE6" w:rsidP="008F3D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E35297" w14:textId="77777777" w:rsidR="004A1CE6" w:rsidRDefault="004A1CE6" w:rsidP="008F3D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7B05D4" w14:textId="240F8162" w:rsidR="00853AF5" w:rsidRPr="004A1CE6" w:rsidRDefault="00853AF5" w:rsidP="008F3D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1CE6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2025 IBGA World Blind Golf Championship</w:t>
      </w:r>
      <w:r w:rsidR="008F3DE1" w:rsidRPr="004A1CE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award recipients </w:t>
      </w:r>
      <w:r w:rsidRPr="004A1CE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based on Stroke play and sight classifications:  </w:t>
      </w:r>
      <w:r w:rsidRPr="004A1CE6">
        <w:rPr>
          <w:rFonts w:asciiTheme="minorHAnsi" w:hAnsiTheme="minorHAnsi" w:cstheme="minorHAnsi"/>
          <w:color w:val="000000"/>
          <w:sz w:val="22"/>
          <w:szCs w:val="22"/>
        </w:rPr>
        <w:t>   </w:t>
      </w:r>
    </w:p>
    <w:p w14:paraId="5E20FD30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9B6FA1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B2 Women's Low Gross Champion</w:t>
      </w:r>
    </w:p>
    <w:p w14:paraId="2516569F" w14:textId="714F3259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Amanda Cunha; Guide:  Larry Cunha</w:t>
      </w:r>
    </w:p>
    <w:p w14:paraId="6505D126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B359245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B3 Women's Low Gross Champion</w:t>
      </w:r>
    </w:p>
    <w:p w14:paraId="41393762" w14:textId="40DD21BB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Amanda Large; Guide:  John Large</w:t>
      </w:r>
    </w:p>
    <w:p w14:paraId="4B0E8E08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6BA42C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Overall Women's Low Net Champion</w:t>
      </w:r>
    </w:p>
    <w:p w14:paraId="2485E89A" w14:textId="2B1459FD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Amanda Large; Guide:  John Large</w:t>
      </w:r>
    </w:p>
    <w:p w14:paraId="403933C3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D83952E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B1 Men's Low Gross Champion</w:t>
      </w:r>
    </w:p>
    <w:p w14:paraId="6BFF01A4" w14:textId="313160A2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Darcy Furber; Guide:  Ron Oliver</w:t>
      </w:r>
    </w:p>
    <w:p w14:paraId="30EEDB34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65C1FA6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B2 Men's Low Gross Champion</w:t>
      </w:r>
    </w:p>
    <w:p w14:paraId="27370144" w14:textId="47CB40D0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Tyler Cashman; Guide:  George Cashman</w:t>
      </w:r>
    </w:p>
    <w:p w14:paraId="04385F01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1A15FEA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B3 Men's Low Gross Champion</w:t>
      </w:r>
    </w:p>
    <w:p w14:paraId="26E9507A" w14:textId="033FE79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Tommy Marks; Guide:  Mike Hasenbalgom</w:t>
      </w:r>
    </w:p>
    <w:p w14:paraId="5FC12233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F49E79E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B1 Men's Low Net Champion</w:t>
      </w:r>
    </w:p>
    <w:p w14:paraId="2147558B" w14:textId="7E1892FA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Ricardo Silva De Luna; Guide:  Ismael Alvarez Delgado</w:t>
      </w:r>
    </w:p>
    <w:p w14:paraId="48A9715D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76EDBA5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B2 Men's Low Net Champion</w:t>
      </w:r>
    </w:p>
    <w:p w14:paraId="62ED2121" w14:textId="0DD98CA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Paul McCormack; Guide:  Luke Waters</w:t>
      </w:r>
    </w:p>
    <w:p w14:paraId="3E1CE72C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5DD6A4F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B3 Men's Low Net Champion</w:t>
      </w:r>
    </w:p>
    <w:p w14:paraId="4A44450C" w14:textId="7B224C82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Golfer:  Jamie Hain; Guide:  Mark Tookey</w:t>
      </w:r>
    </w:p>
    <w:p w14:paraId="3819AA03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B9C07F6" w14:textId="77777777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CE6">
        <w:rPr>
          <w:rFonts w:asciiTheme="minorHAnsi" w:hAnsiTheme="minorHAnsi" w:cstheme="minorHAnsi"/>
          <w:color w:val="000000"/>
          <w:sz w:val="22"/>
          <w:szCs w:val="22"/>
        </w:rPr>
        <w:t>Overall Low Net Men's Champion</w:t>
      </w:r>
    </w:p>
    <w:p w14:paraId="3BEA3E29" w14:textId="1D51556A" w:rsidR="00853AF5" w:rsidRPr="004A1CE6" w:rsidRDefault="00853AF5" w:rsidP="00853A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 w:rsidRPr="004A1CE6">
        <w:rPr>
          <w:rFonts w:ascii="Calibri" w:hAnsi="Calibri" w:cs="Calibri"/>
          <w:color w:val="000000"/>
          <w:sz w:val="22"/>
          <w:szCs w:val="22"/>
        </w:rPr>
        <w:t>Golfer:  Paul McCormack; Guide:  Luke Waters </w:t>
      </w:r>
    </w:p>
    <w:p w14:paraId="7177CA6E" w14:textId="77777777" w:rsidR="00254CAA" w:rsidRPr="00853AF5" w:rsidRDefault="00254CAA">
      <w:pPr>
        <w:rPr>
          <w:sz w:val="24"/>
          <w:szCs w:val="24"/>
        </w:rPr>
      </w:pPr>
    </w:p>
    <w:sectPr w:rsidR="00254CAA" w:rsidRPr="00853AF5" w:rsidSect="00853AF5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F5"/>
    <w:rsid w:val="001A7F0D"/>
    <w:rsid w:val="00204DA3"/>
    <w:rsid w:val="00254CAA"/>
    <w:rsid w:val="0026068D"/>
    <w:rsid w:val="002C26E2"/>
    <w:rsid w:val="002C4A00"/>
    <w:rsid w:val="00362BC7"/>
    <w:rsid w:val="00491402"/>
    <w:rsid w:val="004A1CE6"/>
    <w:rsid w:val="004F073F"/>
    <w:rsid w:val="00525E21"/>
    <w:rsid w:val="005D078A"/>
    <w:rsid w:val="00642EF8"/>
    <w:rsid w:val="006651A7"/>
    <w:rsid w:val="006D131B"/>
    <w:rsid w:val="00726A48"/>
    <w:rsid w:val="0081268D"/>
    <w:rsid w:val="00853AF5"/>
    <w:rsid w:val="008F3DE1"/>
    <w:rsid w:val="00952208"/>
    <w:rsid w:val="00955343"/>
    <w:rsid w:val="009666A1"/>
    <w:rsid w:val="00AA7AD6"/>
    <w:rsid w:val="00B21A38"/>
    <w:rsid w:val="00B737B3"/>
    <w:rsid w:val="00B80723"/>
    <w:rsid w:val="00E070D5"/>
    <w:rsid w:val="00E256BC"/>
    <w:rsid w:val="00E30A20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F031"/>
  <w15:chartTrackingRefBased/>
  <w15:docId w15:val="{12914752-2764-4237-9267-E9AE2AA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A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A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A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A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A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5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2933</Characters>
  <Application>Microsoft Office Word</Application>
  <DocSecurity>4</DocSecurity>
  <Lines>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Lang</dc:creator>
  <cp:keywords/>
  <dc:description/>
  <cp:lastModifiedBy>Hugh Montgomery</cp:lastModifiedBy>
  <cp:revision>2</cp:revision>
  <dcterms:created xsi:type="dcterms:W3CDTF">2025-12-02T21:06:00Z</dcterms:created>
  <dcterms:modified xsi:type="dcterms:W3CDTF">2025-12-02T21:06:00Z</dcterms:modified>
</cp:coreProperties>
</file>